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2C" w:rsidRPr="00EA65FF" w:rsidRDefault="00662A2C" w:rsidP="00FE2CE2">
      <w:pPr>
        <w:spacing w:after="0" w:line="240" w:lineRule="auto"/>
        <w:jc w:val="center"/>
        <w:rPr>
          <w:b/>
          <w:szCs w:val="28"/>
        </w:rPr>
      </w:pPr>
      <w:r w:rsidRPr="00EA65FF">
        <w:rPr>
          <w:b/>
          <w:szCs w:val="28"/>
        </w:rPr>
        <w:t>ИНДИВИДУАЛЬНЫЙ ОБРАЗОВАТЕЛЬНЫЙ МАРШРУТ</w:t>
      </w:r>
    </w:p>
    <w:p w:rsidR="00662A2C" w:rsidRPr="00EA65FF" w:rsidRDefault="00662A2C" w:rsidP="00FE2CE2">
      <w:pPr>
        <w:spacing w:after="0" w:line="240" w:lineRule="auto"/>
        <w:jc w:val="center"/>
        <w:rPr>
          <w:b/>
          <w:szCs w:val="28"/>
        </w:rPr>
      </w:pPr>
      <w:r w:rsidRPr="00EA65FF">
        <w:rPr>
          <w:b/>
          <w:szCs w:val="28"/>
        </w:rPr>
        <w:t>во</w:t>
      </w:r>
      <w:r w:rsidR="00EA65FF" w:rsidRPr="00EA65FF">
        <w:rPr>
          <w:b/>
          <w:szCs w:val="28"/>
        </w:rPr>
        <w:t>спитанника группы для детей с Т</w:t>
      </w:r>
      <w:r w:rsidRPr="00EA65FF">
        <w:rPr>
          <w:b/>
          <w:szCs w:val="28"/>
        </w:rPr>
        <w:t xml:space="preserve">НР </w:t>
      </w:r>
      <w:r w:rsidR="00AE54C5">
        <w:rPr>
          <w:b/>
          <w:szCs w:val="28"/>
        </w:rPr>
        <w:t>Степана К</w:t>
      </w:r>
      <w:r w:rsidRPr="00EA65FF">
        <w:rPr>
          <w:b/>
          <w:szCs w:val="28"/>
        </w:rPr>
        <w:t>.</w:t>
      </w:r>
    </w:p>
    <w:p w:rsidR="00662A2C" w:rsidRPr="00EA65FF" w:rsidRDefault="00662A2C" w:rsidP="00FE2CE2">
      <w:pPr>
        <w:spacing w:after="0" w:line="240" w:lineRule="auto"/>
        <w:jc w:val="center"/>
        <w:rPr>
          <w:b/>
          <w:szCs w:val="28"/>
        </w:rPr>
      </w:pPr>
    </w:p>
    <w:p w:rsidR="00662A2C" w:rsidRDefault="00662A2C" w:rsidP="00FE2CE2">
      <w:pPr>
        <w:spacing w:after="0" w:line="240" w:lineRule="auto"/>
        <w:jc w:val="center"/>
        <w:rPr>
          <w:b/>
        </w:rPr>
      </w:pPr>
      <w:r>
        <w:rPr>
          <w:b/>
        </w:rPr>
        <w:t xml:space="preserve">Специальный индивидуальный план работы </w:t>
      </w:r>
    </w:p>
    <w:p w:rsidR="00662A2C" w:rsidRDefault="00662A2C" w:rsidP="00FE2CE2">
      <w:pPr>
        <w:spacing w:after="0" w:line="240" w:lineRule="auto"/>
        <w:jc w:val="center"/>
        <w:rPr>
          <w:b/>
        </w:rPr>
      </w:pPr>
    </w:p>
    <w:p w:rsidR="00662A2C" w:rsidRDefault="00662A2C" w:rsidP="00470AA9">
      <w:pPr>
        <w:rPr>
          <w:b/>
        </w:rPr>
      </w:pPr>
      <w:r>
        <w:rPr>
          <w:b/>
        </w:rPr>
        <w:t>Оценка возможностей и потребностей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9"/>
        <w:gridCol w:w="4929"/>
      </w:tblGrid>
      <w:tr w:rsidR="00662A2C" w:rsidRPr="00EA65FF" w:rsidTr="000A65EA">
        <w:tc>
          <w:tcPr>
            <w:tcW w:w="4928" w:type="dxa"/>
          </w:tcPr>
          <w:p w:rsidR="00662A2C" w:rsidRPr="00EA65FF" w:rsidRDefault="00662A2C" w:rsidP="000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A65FF">
              <w:rPr>
                <w:b/>
                <w:sz w:val="24"/>
                <w:szCs w:val="24"/>
              </w:rPr>
              <w:t>Индивидуальной</w:t>
            </w:r>
            <w:proofErr w:type="gramEnd"/>
            <w:r w:rsidRPr="00EA65FF">
              <w:rPr>
                <w:b/>
                <w:sz w:val="24"/>
                <w:szCs w:val="24"/>
              </w:rPr>
              <w:t xml:space="preserve"> учебный план</w:t>
            </w:r>
          </w:p>
        </w:tc>
        <w:tc>
          <w:tcPr>
            <w:tcW w:w="4929" w:type="dxa"/>
          </w:tcPr>
          <w:p w:rsidR="00662A2C" w:rsidRPr="00EA65FF" w:rsidRDefault="00662A2C" w:rsidP="000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Сильные стороны ребенка</w:t>
            </w:r>
          </w:p>
        </w:tc>
        <w:tc>
          <w:tcPr>
            <w:tcW w:w="4929" w:type="dxa"/>
          </w:tcPr>
          <w:p w:rsidR="00662A2C" w:rsidRPr="00EA65FF" w:rsidRDefault="00662A2C" w:rsidP="000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Потребности ребенка</w:t>
            </w:r>
          </w:p>
        </w:tc>
      </w:tr>
      <w:tr w:rsidR="00662A2C" w:rsidRPr="00EA65FF" w:rsidTr="000A65EA">
        <w:tc>
          <w:tcPr>
            <w:tcW w:w="4928" w:type="dxa"/>
          </w:tcPr>
          <w:p w:rsidR="00662A2C" w:rsidRPr="00EA65FF" w:rsidRDefault="00662A2C" w:rsidP="000A65EA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5FF"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662A2C" w:rsidRPr="00EA65FF" w:rsidRDefault="00662A2C" w:rsidP="000A65EA">
            <w:pPr>
              <w:widowControl w:val="0"/>
              <w:tabs>
                <w:tab w:val="left" w:pos="3640"/>
                <w:tab w:val="center" w:pos="523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62A2C" w:rsidRPr="00EA65FF" w:rsidRDefault="00662A2C" w:rsidP="000A65EA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62A2C" w:rsidRPr="00EA65FF" w:rsidRDefault="00662A2C" w:rsidP="000A65EA">
            <w:pPr>
              <w:widowControl w:val="0"/>
              <w:tabs>
                <w:tab w:val="left" w:pos="851"/>
                <w:tab w:val="left" w:pos="2793"/>
              </w:tabs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проявляет инициативу и самостоятельность в игре, общении;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851"/>
                <w:tab w:val="left" w:pos="27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- выбирает род занятий, участников по совместной деятельности; 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851"/>
                <w:tab w:val="left" w:pos="27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- использует в играх знания, полученные в ходе экскурсий, наблюдений; 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851"/>
                <w:tab w:val="left" w:pos="27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переносит ролевые действия в соответствии с содержанием игры на ситуации, тематически близкие знакомой игре;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24"/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стремится к самостоятельности, проявляет относительную независимость от взрослого.</w:t>
            </w:r>
          </w:p>
        </w:tc>
        <w:tc>
          <w:tcPr>
            <w:tcW w:w="4929" w:type="dxa"/>
          </w:tcPr>
          <w:p w:rsidR="00662A2C" w:rsidRPr="00EA65FF" w:rsidRDefault="00662A2C" w:rsidP="000A65EA">
            <w:pPr>
              <w:pStyle w:val="a4"/>
              <w:widowControl w:val="0"/>
              <w:tabs>
                <w:tab w:val="left" w:pos="52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- не регулирует свое поведение в соответствии с усвоенными нормами и правилами; 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2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не проявляет кооперативные умения в процессе игры, соблюдая отношения партнерства, взаимопомощи, взаимной поддержки (не сдерживает агрессивные реакции).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2A2C" w:rsidRPr="00EA65FF" w:rsidTr="000A65EA">
        <w:tc>
          <w:tcPr>
            <w:tcW w:w="4928" w:type="dxa"/>
          </w:tcPr>
          <w:p w:rsidR="00662A2C" w:rsidRPr="00EA65FF" w:rsidRDefault="00662A2C" w:rsidP="000A65EA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5FF">
              <w:rPr>
                <w:b/>
                <w:i/>
                <w:sz w:val="24"/>
                <w:szCs w:val="24"/>
              </w:rPr>
              <w:t>Физическое развитие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  <w:p w:rsidR="00662A2C" w:rsidRPr="00EA65FF" w:rsidRDefault="00662A2C" w:rsidP="000A65E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A65FF">
              <w:rPr>
                <w:rFonts w:ascii="Times New Roman" w:hAnsi="Times New Roman"/>
                <w:sz w:val="24"/>
                <w:szCs w:val="24"/>
              </w:rPr>
              <w:t>выполняет</w:t>
            </w:r>
            <w:proofErr w:type="gramEnd"/>
            <w:r w:rsidRPr="00EA65FF">
              <w:rPr>
                <w:rFonts w:ascii="Times New Roman" w:hAnsi="Times New Roman"/>
                <w:sz w:val="24"/>
                <w:szCs w:val="24"/>
              </w:rPr>
              <w:t xml:space="preserve"> согласованны движения, а также разноименные и разнонаправленные движения;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60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выполняет разные виды бега;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сохраняет заданный темп (быстрый, средний, медленный) во время ходьбы.</w:t>
            </w:r>
          </w:p>
          <w:p w:rsidR="00662A2C" w:rsidRPr="00EA65FF" w:rsidRDefault="00662A2C" w:rsidP="000A65EA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4929" w:type="dxa"/>
          </w:tcPr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 - не всегда выполняет основные виды движений и упражнения по словесной инструкции взрослых;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3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не всегда подчиняется правилам подвижных игр, эстафет, игр с элементами спорта;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 - не всегда осуществляет элементарное двигательное и словесное планирование действий в ходе спортивных упражнений.</w:t>
            </w:r>
          </w:p>
        </w:tc>
      </w:tr>
      <w:tr w:rsidR="00662A2C" w:rsidRPr="00EA65FF" w:rsidTr="000A65EA">
        <w:tc>
          <w:tcPr>
            <w:tcW w:w="4928" w:type="dxa"/>
          </w:tcPr>
          <w:p w:rsidR="00662A2C" w:rsidRPr="00EA65FF" w:rsidRDefault="00662A2C" w:rsidP="000A65EA">
            <w:pPr>
              <w:widowControl w:val="0"/>
              <w:tabs>
                <w:tab w:val="left" w:pos="3640"/>
                <w:tab w:val="center" w:pos="5235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5FF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62A2C" w:rsidRPr="00EA65FF" w:rsidRDefault="00662A2C" w:rsidP="000A65EA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обладает сформированными представлениями о форме, величине;</w:t>
            </w:r>
          </w:p>
          <w:p w:rsidR="00662A2C" w:rsidRPr="00EA65FF" w:rsidRDefault="00662A2C" w:rsidP="000A65EA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 xml:space="preserve">- использует в процессе продуктивной деятельности словесный отчет, словесное </w:t>
            </w:r>
            <w:r w:rsidRPr="00EA65FF">
              <w:rPr>
                <w:sz w:val="24"/>
                <w:szCs w:val="24"/>
              </w:rPr>
              <w:lastRenderedPageBreak/>
              <w:t>сопровождение и словесное планирование деятельности;</w:t>
            </w:r>
          </w:p>
          <w:p w:rsidR="00662A2C" w:rsidRPr="00EA65FF" w:rsidRDefault="00662A2C" w:rsidP="000A65EA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воссоздает целостный образ объекта из разрезных предметных и сюжетных картинок, сборно-разборных игрушек, иллюстрированных кубиков и пазлов;</w:t>
            </w:r>
          </w:p>
          <w:p w:rsidR="00662A2C" w:rsidRPr="00EA65FF" w:rsidRDefault="00662A2C" w:rsidP="000A65EA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владеет элементарными математическими представлениями - количество в пределах десяти, знает цифры;</w:t>
            </w:r>
          </w:p>
          <w:p w:rsidR="00662A2C" w:rsidRPr="00EA65FF" w:rsidRDefault="00662A2C" w:rsidP="000A65EA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 xml:space="preserve">- использует в речи математические термины, обозначающие величину, форму; </w:t>
            </w:r>
          </w:p>
          <w:p w:rsidR="00662A2C" w:rsidRPr="00EA65FF" w:rsidRDefault="00662A2C" w:rsidP="000A65EA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владеет разными видами конструирования (из бумаги, природного материала, деталей конструктора);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создает предметные и сюжетные композиции из строительного материала по образцу, схеме, теме, условиям, замыслу (восемь-десять деталей).</w:t>
            </w:r>
          </w:p>
        </w:tc>
        <w:tc>
          <w:tcPr>
            <w:tcW w:w="4929" w:type="dxa"/>
          </w:tcPr>
          <w:p w:rsidR="00662A2C" w:rsidRPr="00EA65FF" w:rsidRDefault="00662A2C" w:rsidP="000A65EA">
            <w:pPr>
              <w:pStyle w:val="a4"/>
              <w:widowControl w:val="0"/>
              <w:tabs>
                <w:tab w:val="left" w:pos="53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lastRenderedPageBreak/>
              <w:t>- не сформированы пространственные отношения элементов конструкции, не отражает их в речи;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3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- самостоятельно не анализирует объемные и графические образцы 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3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lastRenderedPageBreak/>
              <w:t>- не всегда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5FF">
              <w:rPr>
                <w:rFonts w:ascii="Times New Roman" w:hAnsi="Times New Roman"/>
                <w:sz w:val="24"/>
                <w:szCs w:val="24"/>
              </w:rPr>
              <w:t>- слабо определяет пространственное расположение предметов относительно себя (впереди, сзади, рядом со мной, надо мной, подо мной);                                                                - с ошибками определяет времена года (весна, лето, осень, зима), части суток (утро, день, вечер, ночь).</w:t>
            </w:r>
            <w:proofErr w:type="gramEnd"/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2A2C" w:rsidRPr="00EA65FF" w:rsidTr="000A65EA">
        <w:tc>
          <w:tcPr>
            <w:tcW w:w="4928" w:type="dxa"/>
          </w:tcPr>
          <w:p w:rsidR="00662A2C" w:rsidRPr="00EA65FF" w:rsidRDefault="00662A2C" w:rsidP="000A65EA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5FF">
              <w:rPr>
                <w:b/>
                <w:bCs/>
                <w:i/>
                <w:sz w:val="24"/>
                <w:szCs w:val="24"/>
              </w:rPr>
              <w:lastRenderedPageBreak/>
              <w:t>Речевое развитие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62A2C" w:rsidRPr="00EA65FF" w:rsidRDefault="00662A2C" w:rsidP="000A65EA">
            <w:pPr>
              <w:pStyle w:val="a4"/>
              <w:widowControl w:val="0"/>
              <w:tabs>
                <w:tab w:val="left" w:pos="543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- владеет словарным запасом, связанным с содержанием эмоционального, бытового, предметного, социального и игрового опыта 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использует некоторые обобщающие слова, отражает в речи собственные впечатления, представления, события своей жизни, составляет с помощью взрослого небольшие рассказы «из личного опыта».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62A2C" w:rsidRPr="00EA65FF" w:rsidRDefault="00662A2C" w:rsidP="000A65EA">
            <w:pPr>
              <w:pStyle w:val="a4"/>
              <w:widowControl w:val="0"/>
              <w:tabs>
                <w:tab w:val="left" w:pos="53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lastRenderedPageBreak/>
              <w:t>- нарушено произношение шипящих и сонорных звуков;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аграмматизм при распространении предложения;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35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трудности при объяснении значения знакомых многозначных слов;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3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испытывает трудности при пересказе литературных произведений, по иллюстративному материалу (картинкам, картинам, фотографиям);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 xml:space="preserve">- трудности при составлении рассказов по </w:t>
            </w:r>
            <w:r w:rsidRPr="00EA6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сюжетным картинкам и по серии сюжетных картинок; 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не владеет языковыми операциями, обеспечивающими овладение грамотой;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не устанавливает и выражает в речи антонимические и синонимические отношения.</w:t>
            </w:r>
          </w:p>
        </w:tc>
      </w:tr>
      <w:tr w:rsidR="00662A2C" w:rsidRPr="00EA65FF" w:rsidTr="000A65EA">
        <w:tc>
          <w:tcPr>
            <w:tcW w:w="4928" w:type="dxa"/>
          </w:tcPr>
          <w:p w:rsidR="00662A2C" w:rsidRPr="00EA65FF" w:rsidRDefault="00662A2C" w:rsidP="000A65EA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5FF">
              <w:rPr>
                <w:b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62A2C" w:rsidRPr="00EA65FF" w:rsidRDefault="00662A2C" w:rsidP="000A65EA">
            <w:pPr>
              <w:pStyle w:val="a4"/>
              <w:widowControl w:val="0"/>
              <w:tabs>
                <w:tab w:val="left" w:pos="54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A65FF">
              <w:rPr>
                <w:rFonts w:ascii="Times New Roman" w:hAnsi="Times New Roman"/>
                <w:sz w:val="24"/>
                <w:szCs w:val="24"/>
              </w:rPr>
              <w:t>стремится к использованию различных средств и материалов в процессе изобразительной деятельности (краски, карандаши, пластилин, цветное и обычное тесто для лепки, различные виды бумаги, ткани для аппликации и т. д.);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владеет разными способами вырезания (из бумаги, сложенной гармошкой, сложенной вдвое и т. п.);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5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знает основные цвета и их опенки, смешивает и получает оттеночные цвета красок;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5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понимает доступные произведения искусства (картины, иллюстрации к сказкам и рассказам);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5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эмоционально откликается на воздействие художественного образа, понимает содержание;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воспринимает музыку, художественную литературу, фольклор;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55"/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- сопереживает персонажам художественных произведений.</w:t>
            </w:r>
          </w:p>
        </w:tc>
        <w:tc>
          <w:tcPr>
            <w:tcW w:w="4929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62A2C" w:rsidRPr="00EA65FF" w:rsidRDefault="00662A2C" w:rsidP="00470AA9">
      <w:pPr>
        <w:rPr>
          <w:sz w:val="24"/>
          <w:szCs w:val="24"/>
        </w:rPr>
      </w:pPr>
    </w:p>
    <w:p w:rsidR="00AE54C5" w:rsidRDefault="00AE54C5" w:rsidP="00470AA9">
      <w:pPr>
        <w:pStyle w:val="ConsPlusNormal"/>
        <w:widowControl/>
        <w:tabs>
          <w:tab w:val="left" w:pos="0"/>
          <w:tab w:val="left" w:pos="1134"/>
        </w:tabs>
        <w:suppressAutoHyphens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E54C5" w:rsidRDefault="00AE54C5" w:rsidP="00470AA9">
      <w:pPr>
        <w:pStyle w:val="ConsPlusNormal"/>
        <w:widowControl/>
        <w:tabs>
          <w:tab w:val="left" w:pos="0"/>
          <w:tab w:val="left" w:pos="1134"/>
        </w:tabs>
        <w:suppressAutoHyphens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662A2C" w:rsidRPr="00EA65FF" w:rsidRDefault="00662A2C" w:rsidP="00470AA9">
      <w:pPr>
        <w:pStyle w:val="ConsPlusNormal"/>
        <w:widowControl/>
        <w:tabs>
          <w:tab w:val="left" w:pos="0"/>
          <w:tab w:val="left" w:pos="1134"/>
        </w:tabs>
        <w:suppressAutoHyphens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5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EA65FF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развития ребенка</w:t>
      </w:r>
      <w:r w:rsidR="00EA65FF" w:rsidRPr="00EA65FF">
        <w:rPr>
          <w:rFonts w:ascii="Times New Roman" w:hAnsi="Times New Roman"/>
          <w:sz w:val="24"/>
          <w:szCs w:val="24"/>
        </w:rPr>
        <w:t xml:space="preserve"> с Т</w:t>
      </w:r>
      <w:r w:rsidRPr="00EA65FF">
        <w:rPr>
          <w:rFonts w:ascii="Times New Roman" w:hAnsi="Times New Roman"/>
          <w:sz w:val="24"/>
          <w:szCs w:val="24"/>
        </w:rPr>
        <w:t>НР, оказание ему квалифицированной помощи в освоении образовательной программы.</w:t>
      </w:r>
    </w:p>
    <w:p w:rsidR="00662A2C" w:rsidRPr="00EA65FF" w:rsidRDefault="00662A2C" w:rsidP="00470AA9">
      <w:pPr>
        <w:rPr>
          <w:sz w:val="24"/>
          <w:szCs w:val="24"/>
        </w:rPr>
      </w:pPr>
    </w:p>
    <w:p w:rsidR="00662A2C" w:rsidRPr="00EA65FF" w:rsidRDefault="00662A2C" w:rsidP="00470AA9">
      <w:pPr>
        <w:rPr>
          <w:b/>
          <w:sz w:val="24"/>
          <w:szCs w:val="24"/>
        </w:rPr>
      </w:pPr>
      <w:r w:rsidRPr="00EA65FF">
        <w:rPr>
          <w:b/>
          <w:sz w:val="24"/>
          <w:szCs w:val="24"/>
        </w:rPr>
        <w:t xml:space="preserve">ЗАДАЧИ: </w:t>
      </w:r>
    </w:p>
    <w:p w:rsidR="00662A2C" w:rsidRPr="00EA65FF" w:rsidRDefault="00662A2C" w:rsidP="00470AA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5FF">
        <w:rPr>
          <w:rFonts w:ascii="Times New Roman" w:hAnsi="Times New Roman"/>
          <w:sz w:val="24"/>
          <w:szCs w:val="24"/>
        </w:rPr>
        <w:t>Раз</w:t>
      </w:r>
      <w:r w:rsidR="00EA65FF" w:rsidRPr="00EA65FF">
        <w:rPr>
          <w:rFonts w:ascii="Times New Roman" w:hAnsi="Times New Roman"/>
          <w:sz w:val="24"/>
          <w:szCs w:val="24"/>
        </w:rPr>
        <w:t>вивать социально-коммуникативную</w:t>
      </w:r>
      <w:r w:rsidRPr="00EA65FF">
        <w:rPr>
          <w:rFonts w:ascii="Times New Roman" w:hAnsi="Times New Roman"/>
          <w:sz w:val="24"/>
          <w:szCs w:val="24"/>
        </w:rPr>
        <w:t xml:space="preserve"> сферу ребенка;</w:t>
      </w:r>
    </w:p>
    <w:p w:rsidR="00662A2C" w:rsidRPr="00EA65FF" w:rsidRDefault="00662A2C" w:rsidP="00470AA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5FF">
        <w:rPr>
          <w:rFonts w:ascii="Times New Roman" w:hAnsi="Times New Roman"/>
          <w:sz w:val="24"/>
          <w:szCs w:val="24"/>
        </w:rPr>
        <w:t>Развивать психические функции;</w:t>
      </w:r>
    </w:p>
    <w:p w:rsidR="00662A2C" w:rsidRPr="00EA65FF" w:rsidRDefault="00662A2C" w:rsidP="00470AA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5FF">
        <w:rPr>
          <w:rFonts w:ascii="Times New Roman" w:hAnsi="Times New Roman"/>
          <w:sz w:val="24"/>
          <w:szCs w:val="24"/>
        </w:rPr>
        <w:t>Совершенствовать речевые возможности</w:t>
      </w:r>
    </w:p>
    <w:p w:rsidR="00662A2C" w:rsidRPr="00EA65FF" w:rsidRDefault="00662A2C" w:rsidP="00470AA9">
      <w:pPr>
        <w:rPr>
          <w:b/>
          <w:sz w:val="24"/>
          <w:szCs w:val="24"/>
        </w:rPr>
      </w:pPr>
      <w:r w:rsidRPr="00EA65FF">
        <w:rPr>
          <w:b/>
          <w:sz w:val="24"/>
          <w:szCs w:val="24"/>
        </w:rPr>
        <w:t>СОДЕРЖАНИЕ МАРШРУТА:</w:t>
      </w:r>
    </w:p>
    <w:p w:rsidR="00662A2C" w:rsidRPr="00EA65FF" w:rsidRDefault="00662A2C" w:rsidP="00470AA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5FF">
        <w:rPr>
          <w:rFonts w:ascii="Times New Roman" w:hAnsi="Times New Roman"/>
          <w:sz w:val="24"/>
          <w:szCs w:val="24"/>
        </w:rPr>
        <w:t>Развитие способностей к обобщению и классификации, развитие логического мышления</w:t>
      </w:r>
    </w:p>
    <w:p w:rsidR="00662A2C" w:rsidRPr="00EA65FF" w:rsidRDefault="00662A2C" w:rsidP="00470AA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5FF">
        <w:rPr>
          <w:rFonts w:ascii="Times New Roman" w:hAnsi="Times New Roman"/>
          <w:sz w:val="24"/>
          <w:szCs w:val="24"/>
        </w:rPr>
        <w:t xml:space="preserve">Проведение общей и специальной артикуляционной гимнастики </w:t>
      </w:r>
    </w:p>
    <w:p w:rsidR="00662A2C" w:rsidRPr="00EA65FF" w:rsidRDefault="00662A2C" w:rsidP="00470AA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5FF">
        <w:rPr>
          <w:rFonts w:ascii="Times New Roman" w:hAnsi="Times New Roman"/>
          <w:sz w:val="24"/>
          <w:szCs w:val="24"/>
        </w:rPr>
        <w:t>Коррекция звукопроизношения по рекомендациям логопеда</w:t>
      </w:r>
    </w:p>
    <w:p w:rsidR="00662A2C" w:rsidRPr="00EA65FF" w:rsidRDefault="00662A2C" w:rsidP="00470AA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5FF">
        <w:rPr>
          <w:rFonts w:ascii="Times New Roman" w:hAnsi="Times New Roman"/>
          <w:sz w:val="24"/>
          <w:szCs w:val="24"/>
        </w:rPr>
        <w:t>Развитие связной речи по рекомендациям логопеда</w:t>
      </w:r>
    </w:p>
    <w:p w:rsidR="00662A2C" w:rsidRPr="00EA65FF" w:rsidRDefault="00662A2C" w:rsidP="00470AA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5FF">
        <w:rPr>
          <w:rFonts w:ascii="Times New Roman" w:hAnsi="Times New Roman"/>
          <w:sz w:val="24"/>
          <w:szCs w:val="24"/>
        </w:rPr>
        <w:t>Развитие социально-коммуникативных навыков</w:t>
      </w:r>
    </w:p>
    <w:p w:rsidR="00662A2C" w:rsidRPr="00EA65FF" w:rsidRDefault="00662A2C" w:rsidP="00470AA9">
      <w:pPr>
        <w:rPr>
          <w:b/>
          <w:sz w:val="24"/>
          <w:szCs w:val="24"/>
        </w:rPr>
      </w:pPr>
      <w:r w:rsidRPr="00EA65FF">
        <w:rPr>
          <w:b/>
          <w:sz w:val="24"/>
          <w:szCs w:val="24"/>
        </w:rPr>
        <w:t>СРОК РЕАЛИЗАЦИИ ОБРАЗОВАТЕЛЬНОГО МАРШРУТА: 12 МЕСЯЦЕВ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3918"/>
        <w:gridCol w:w="5031"/>
        <w:gridCol w:w="4808"/>
      </w:tblGrid>
      <w:tr w:rsidR="00662A2C" w:rsidRPr="00EA65FF" w:rsidTr="000A65EA">
        <w:tc>
          <w:tcPr>
            <w:tcW w:w="803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662A2C" w:rsidRPr="00EA65FF" w:rsidRDefault="00662A2C" w:rsidP="000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031" w:type="dxa"/>
          </w:tcPr>
          <w:p w:rsidR="00662A2C" w:rsidRPr="00EA65FF" w:rsidRDefault="00662A2C" w:rsidP="000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808" w:type="dxa"/>
          </w:tcPr>
          <w:p w:rsidR="00662A2C" w:rsidRPr="00EA65FF" w:rsidRDefault="00662A2C" w:rsidP="000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Упражнения, игры, задания</w:t>
            </w:r>
          </w:p>
        </w:tc>
      </w:tr>
      <w:tr w:rsidR="00662A2C" w:rsidRPr="00EA65FF" w:rsidTr="000A65EA">
        <w:tc>
          <w:tcPr>
            <w:tcW w:w="803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:rsidR="00662A2C" w:rsidRPr="00EA65FF" w:rsidRDefault="00662A2C" w:rsidP="000A65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Развитие психических функций</w:t>
            </w:r>
          </w:p>
        </w:tc>
        <w:tc>
          <w:tcPr>
            <w:tcW w:w="5031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развивать все виды восприятия;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развивать способность обобщать;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развивать память, все виды внимания, воображение, мышление.</w:t>
            </w:r>
          </w:p>
        </w:tc>
        <w:tc>
          <w:tcPr>
            <w:tcW w:w="4808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упражнения: «Чудесный мешочек», «Угадай, какой музыкальный инструмент звучит за ширмой», «Где постучали», «Какие звуки ты слышишь?» и подобные игры (альбом «Копилка»);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веселые игры и упражнения, развивающие память и внимание;</w:t>
            </w:r>
          </w:p>
          <w:p w:rsidR="00662A2C" w:rsidRPr="00EA65FF" w:rsidRDefault="00662A2C" w:rsidP="000A65EA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65FF">
              <w:rPr>
                <w:sz w:val="24"/>
                <w:szCs w:val="24"/>
              </w:rPr>
              <w:t>- запоминание текстов роли к спектаклям в «театральном центре».</w:t>
            </w:r>
            <w:r w:rsidRPr="00EA65FF">
              <w:rPr>
                <w:color w:val="000000"/>
                <w:sz w:val="24"/>
                <w:szCs w:val="24"/>
                <w:shd w:val="clear" w:color="auto" w:fill="FFFFFF"/>
              </w:rPr>
              <w:t xml:space="preserve"> Речевое проговаривание действий на каждом этапе формирования приема умственной деятельности, с целью повышения осознанности усваиваемого материала;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действия с комментированием;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побуждение ребёнка к проговариванию собственных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действий.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Психотехнические приёмы коррекции: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EA65FF">
              <w:rPr>
                <w:sz w:val="24"/>
                <w:szCs w:val="24"/>
              </w:rPr>
              <w:t>упражнение, как основной приём формирования интеллектуальных умений;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мнемотехнические приёмы;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логические приёмы запоминания;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поиск аналогов.</w:t>
            </w:r>
          </w:p>
        </w:tc>
      </w:tr>
      <w:tr w:rsidR="00662A2C" w:rsidRPr="00EA65FF" w:rsidTr="000A65EA">
        <w:tc>
          <w:tcPr>
            <w:tcW w:w="803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18" w:type="dxa"/>
          </w:tcPr>
          <w:p w:rsidR="00662A2C" w:rsidRPr="00EA65FF" w:rsidRDefault="00662A2C" w:rsidP="000A65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Коррекция звукопроизношения</w:t>
            </w:r>
          </w:p>
        </w:tc>
        <w:tc>
          <w:tcPr>
            <w:tcW w:w="5031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развивать подвижность артикуляционного аппарата;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упражнять в умении говорить слова сложной слоговой структуры сначала изолированно, потом в словосочетаниях и предложениях (по подборке слов логопедом).</w:t>
            </w:r>
          </w:p>
        </w:tc>
        <w:tc>
          <w:tcPr>
            <w:tcW w:w="4808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 xml:space="preserve">-  упражнения на основе рекомендаций логопеда по тетради индивидуальной работы; 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артикуляционная гимнастика – общая и специальная.</w:t>
            </w:r>
          </w:p>
        </w:tc>
      </w:tr>
      <w:tr w:rsidR="00662A2C" w:rsidRPr="00EA65FF" w:rsidTr="000A65EA">
        <w:tc>
          <w:tcPr>
            <w:tcW w:w="803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3.</w:t>
            </w:r>
          </w:p>
        </w:tc>
        <w:tc>
          <w:tcPr>
            <w:tcW w:w="3918" w:type="dxa"/>
          </w:tcPr>
          <w:p w:rsidR="00662A2C" w:rsidRPr="00EA65FF" w:rsidRDefault="00662A2C" w:rsidP="000A65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5031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уточнить; расширять и активизировать словарь на основе систематизации и обобщения знаний об окружающем;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упражнять в словоизменении и словообразовании.</w:t>
            </w:r>
          </w:p>
        </w:tc>
        <w:tc>
          <w:tcPr>
            <w:tcW w:w="4808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речевые игры: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на обогащение словаря ребенка существительными с уменьшительными и увеличительными суффиксами;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несклоняемыми существительными, словами-антонимами и словами-синонимами;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с приставочными глаголами; прилагательными; числительными в сочетании с существительными; местоимениями, наречиями, причастиями; простыми и сложными предлогами.</w:t>
            </w:r>
          </w:p>
        </w:tc>
      </w:tr>
      <w:tr w:rsidR="00662A2C" w:rsidRPr="00EA65FF" w:rsidTr="000A65EA">
        <w:tc>
          <w:tcPr>
            <w:tcW w:w="803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4.</w:t>
            </w:r>
          </w:p>
        </w:tc>
        <w:tc>
          <w:tcPr>
            <w:tcW w:w="3918" w:type="dxa"/>
          </w:tcPr>
          <w:p w:rsidR="00662A2C" w:rsidRPr="00EA65FF" w:rsidRDefault="00662A2C" w:rsidP="000A65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Совершенствование грамматического строя речи</w:t>
            </w:r>
          </w:p>
        </w:tc>
        <w:tc>
          <w:tcPr>
            <w:tcW w:w="5031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выделять названия предметов, действий, признаков, обобщающих слов;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 xml:space="preserve">- помочь усвоению ребенком простых способов словообразования: множественного числа существительных; уменьшительно-ласкательных форм существительных и </w:t>
            </w:r>
            <w:r w:rsidRPr="00EA65FF">
              <w:rPr>
                <w:sz w:val="24"/>
                <w:szCs w:val="24"/>
              </w:rPr>
              <w:lastRenderedPageBreak/>
              <w:t>прилагательных; глаголов с разными суффиксами и приставками; согласования прилагательных, числительных и местоимений с существительными;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помочь понять и усвоить применение в речи предлогов, антонимов, синонимов.</w:t>
            </w:r>
          </w:p>
        </w:tc>
        <w:tc>
          <w:tcPr>
            <w:tcW w:w="4808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lastRenderedPageBreak/>
              <w:t>- работа по рукотворному альбому «Связная речь».</w:t>
            </w:r>
          </w:p>
        </w:tc>
      </w:tr>
      <w:tr w:rsidR="00662A2C" w:rsidRPr="00EA65FF" w:rsidTr="000A65EA">
        <w:tc>
          <w:tcPr>
            <w:tcW w:w="803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18" w:type="dxa"/>
          </w:tcPr>
          <w:p w:rsidR="00662A2C" w:rsidRPr="00EA65FF" w:rsidRDefault="00662A2C" w:rsidP="000A65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5031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помочь ребенку в составлении простых распространенных предложений; составлении описательных рассказов; пересказа;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составлению рассказа по картинке;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формировать навыки диалогической речи.</w:t>
            </w:r>
          </w:p>
        </w:tc>
        <w:tc>
          <w:tcPr>
            <w:tcW w:w="4808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Беседы с ребенком: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-о собственных впечатлениях, переживаниях;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с помощью вопросов; демонстрации действий; по картинкам; по картинно-графической схеме, плану, серии сюжетных картинок, сюжетной картине;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игры с использованием рукотворного альбома «Связная речь»;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диалог в процессе лепки фигурок к сказкам;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- диалог в процессе театрализованной игры пластилиновыми фигурками кукол (с использованием настольной ширмы «Кукольный театр»);</w:t>
            </w:r>
          </w:p>
        </w:tc>
      </w:tr>
      <w:tr w:rsidR="00662A2C" w:rsidRPr="00EA65FF" w:rsidTr="000A65EA">
        <w:tc>
          <w:tcPr>
            <w:tcW w:w="803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6.</w:t>
            </w:r>
          </w:p>
        </w:tc>
        <w:tc>
          <w:tcPr>
            <w:tcW w:w="3918" w:type="dxa"/>
          </w:tcPr>
          <w:p w:rsidR="00662A2C" w:rsidRPr="00EA65FF" w:rsidRDefault="00662A2C" w:rsidP="000A65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5FF">
              <w:rPr>
                <w:b/>
                <w:sz w:val="24"/>
                <w:szCs w:val="24"/>
              </w:rPr>
              <w:t>Развитие социально-коммуникативных навыков</w:t>
            </w:r>
          </w:p>
        </w:tc>
        <w:tc>
          <w:tcPr>
            <w:tcW w:w="5031" w:type="dxa"/>
          </w:tcPr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  <w:r w:rsidRPr="00EA65FF">
              <w:rPr>
                <w:sz w:val="24"/>
                <w:szCs w:val="24"/>
              </w:rPr>
              <w:t>Помочь ребенку в преодолении агрессии</w:t>
            </w:r>
          </w:p>
          <w:p w:rsidR="00662A2C" w:rsidRPr="00EA65FF" w:rsidRDefault="00662A2C" w:rsidP="000A65EA">
            <w:pPr>
              <w:spacing w:after="0" w:line="240" w:lineRule="auto"/>
              <w:rPr>
                <w:sz w:val="24"/>
                <w:szCs w:val="24"/>
              </w:rPr>
            </w:pPr>
          </w:p>
          <w:p w:rsidR="00662A2C" w:rsidRPr="00EA65FF" w:rsidRDefault="00662A2C" w:rsidP="000A65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662A2C" w:rsidRPr="00EA65FF" w:rsidRDefault="00662A2C" w:rsidP="000A65EA">
            <w:pPr>
              <w:pStyle w:val="a4"/>
              <w:widowControl w:val="0"/>
              <w:tabs>
                <w:tab w:val="left" w:pos="52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Игры, направленные на развитие кооперативных умений, соблюдение отношений партнерства, взаимопомощи, взаимной поддержки:</w:t>
            </w:r>
          </w:p>
          <w:p w:rsidR="00662A2C" w:rsidRPr="00EA65FF" w:rsidRDefault="00662A2C" w:rsidP="000A65EA">
            <w:pPr>
              <w:pStyle w:val="a4"/>
              <w:widowControl w:val="0"/>
              <w:tabs>
                <w:tab w:val="left" w:pos="529"/>
                <w:tab w:val="left" w:pos="85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EA65FF">
              <w:rPr>
                <w:rFonts w:ascii="Times New Roman" w:hAnsi="Times New Roman"/>
                <w:sz w:val="24"/>
                <w:szCs w:val="24"/>
              </w:rPr>
              <w:t>«Клубочек», «Зеркало», «Ладонь в ладонь», «Сотворение чуда», «Войди в круг –</w:t>
            </w:r>
            <w:r w:rsidR="00EA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5FF">
              <w:rPr>
                <w:rFonts w:ascii="Times New Roman" w:hAnsi="Times New Roman"/>
                <w:sz w:val="24"/>
                <w:szCs w:val="24"/>
              </w:rPr>
              <w:t xml:space="preserve">выйди из круга». </w:t>
            </w:r>
          </w:p>
        </w:tc>
      </w:tr>
    </w:tbl>
    <w:p w:rsidR="00662A2C" w:rsidRDefault="00662A2C"/>
    <w:sectPr w:rsidR="00662A2C" w:rsidSect="00FE2CE2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084B"/>
    <w:multiLevelType w:val="hybridMultilevel"/>
    <w:tmpl w:val="EF0C2428"/>
    <w:lvl w:ilvl="0" w:tplc="89A03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FA2"/>
    <w:rsid w:val="000A65EA"/>
    <w:rsid w:val="00470AA9"/>
    <w:rsid w:val="004C636F"/>
    <w:rsid w:val="00662A2C"/>
    <w:rsid w:val="00942786"/>
    <w:rsid w:val="00960200"/>
    <w:rsid w:val="00AE54C5"/>
    <w:rsid w:val="00B21146"/>
    <w:rsid w:val="00BD66A7"/>
    <w:rsid w:val="00CA6E94"/>
    <w:rsid w:val="00D01AD0"/>
    <w:rsid w:val="00EA05CA"/>
    <w:rsid w:val="00EA65FF"/>
    <w:rsid w:val="00F373AB"/>
    <w:rsid w:val="00F76FA2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A9"/>
    <w:pPr>
      <w:spacing w:after="200" w:line="276" w:lineRule="auto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0AA9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uiPriority w:val="99"/>
    <w:qFormat/>
    <w:rsid w:val="00470AA9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rmal">
    <w:name w:val="ConsPlusNormal"/>
    <w:uiPriority w:val="99"/>
    <w:rsid w:val="00470A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470AA9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ОБРАЗОВАТЕЛЬНЫЙ МАРШРУТ</dc:title>
  <dc:subject/>
  <dc:creator>Лена</dc:creator>
  <cp:keywords/>
  <dc:description/>
  <cp:lastModifiedBy>Админ</cp:lastModifiedBy>
  <cp:revision>4</cp:revision>
  <dcterms:created xsi:type="dcterms:W3CDTF">2017-09-21T12:17:00Z</dcterms:created>
  <dcterms:modified xsi:type="dcterms:W3CDTF">2023-01-08T14:53:00Z</dcterms:modified>
</cp:coreProperties>
</file>